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48"/>
          <w:szCs w:val="48"/>
        </w:rPr>
      </w:pPr>
      <w:r>
        <w:rPr>
          <w:rFonts w:hint="eastAsia" w:asciiTheme="minorEastAsia" w:hAnsiTheme="minorEastAsia" w:cstheme="minorEastAsia"/>
          <w:sz w:val="48"/>
          <w:szCs w:val="48"/>
        </w:rPr>
        <w:t>竞买申请书</w:t>
      </w:r>
    </w:p>
    <w:p>
      <w:pPr>
        <w:jc w:val="center"/>
        <w:rPr>
          <w:rFonts w:asciiTheme="minorEastAsia" w:hAnsiTheme="minorEastAsia" w:cstheme="minorEastAsia"/>
          <w:sz w:val="48"/>
          <w:szCs w:val="48"/>
        </w:rPr>
      </w:pP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spacing w:beforeLines="50" w:line="360" w:lineRule="auto"/>
        <w:ind w:firstLine="560" w:firstLineChars="20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本单位申请参拍由贵公司于2022年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2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日在诚拍网（网址：www.chengpw.co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m）举行的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位于宁波市江北区庄桥街道JB12-02-06f地块中2#办公楼及169个配套车位的租赁权（整体出租）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网络在线拍卖会，并承诺如下：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已进行实地察看</w:t>
      </w:r>
      <w:r>
        <w:rPr>
          <w:rFonts w:hint="eastAsia" w:ascii="宋体" w:hAnsi="宋体" w:eastAsia="宋体" w:cs="宋体"/>
          <w:sz w:val="28"/>
          <w:szCs w:val="28"/>
        </w:rPr>
        <w:t>标的现状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并对标的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已作充分的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尽调、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预判、决策及认可，已仔细阅读诚拍网《网络竞价规则》、</w:t>
      </w:r>
      <w:r>
        <w:rPr>
          <w:rFonts w:hint="eastAsia" w:ascii="Times New Roman" w:hAnsi="Times New Roman" w:cs="Times New Roman"/>
          <w:sz w:val="28"/>
          <w:szCs w:val="28"/>
        </w:rPr>
        <w:t>《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租赁权</w:t>
      </w:r>
      <w:r>
        <w:rPr>
          <w:rFonts w:hint="eastAsia" w:ascii="Times New Roman" w:hAnsi="Times New Roman" w:cs="Times New Roman"/>
          <w:sz w:val="28"/>
          <w:szCs w:val="28"/>
        </w:rPr>
        <w:t>拍卖公告》、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《租赁权竞买须知》和《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（办公楼）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租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赁合同》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样本</w:t>
      </w:r>
      <w:bookmarkStart w:id="0" w:name="_GoBack"/>
      <w:bookmarkEnd w:id="0"/>
      <w:r>
        <w:rPr>
          <w:rFonts w:hint="eastAsia" w:asciiTheme="minorEastAsia" w:hAnsiTheme="minorEastAsia" w:cstheme="minorEastAsia"/>
          <w:kern w:val="0"/>
          <w:sz w:val="28"/>
          <w:szCs w:val="28"/>
        </w:rPr>
        <w:t>等拍卖专场资料，且自愿参加竞买该拍卖标的。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已知悉并承诺竞拍成交后在租赁期间，无条件承担同地块3#办公楼的物业管理责任及费用，物业标准与2#楼一致。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对本次竞拍标的</w:t>
      </w:r>
      <w:r>
        <w:rPr>
          <w:rFonts w:hint="eastAsia" w:ascii="宋体" w:hAnsi="宋体"/>
          <w:sz w:val="28"/>
          <w:szCs w:val="28"/>
        </w:rPr>
        <w:t>竞买条件、经营范围及要求等约定，已全面了解，并承诺一旦竞买成功，按此约定执行，</w:t>
      </w:r>
      <w:r>
        <w:rPr>
          <w:rFonts w:hint="eastAsia" w:ascii="Times New Roman" w:hAnsi="Times New Roman" w:cs="Times New Roman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autoSpaceDE w:val="0"/>
        <w:autoSpaceDN w:val="0"/>
        <w:adjustRightInd w:val="0"/>
        <w:spacing w:line="360" w:lineRule="auto"/>
        <w:ind w:left="433" w:leftChars="206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竞买人（盖章）确认：  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jc w:val="right"/>
      </w:pPr>
      <w:r>
        <w:rPr>
          <w:rFonts w:hint="eastAsia" w:ascii="宋体" w:hAnsi="宋体"/>
          <w:sz w:val="28"/>
          <w:szCs w:val="28"/>
        </w:rPr>
        <w:t>2022年   月    日</w:t>
      </w:r>
    </w:p>
    <w:p>
      <w:pPr>
        <w:rPr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80" w:lineRule="exact"/>
        <w:contextualSpacing/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竞买人信息登记表</w:t>
      </w:r>
    </w:p>
    <w:p>
      <w:pPr>
        <w:adjustRightInd w:val="0"/>
        <w:snapToGrid w:val="0"/>
        <w:jc w:val="center"/>
        <w:rPr>
          <w:rFonts w:ascii="方正小标宋简体" w:hAnsi="楷体" w:eastAsia="方正小标宋简体"/>
          <w:b/>
          <w:sz w:val="24"/>
        </w:rPr>
      </w:pPr>
    </w:p>
    <w:p>
      <w:pPr>
        <w:spacing w:line="580" w:lineRule="exact"/>
        <w:contextualSpacing/>
        <w:jc w:val="center"/>
        <w:rPr>
          <w:rFonts w:ascii="方正小标宋简体" w:hAnsi="楷体" w:eastAsia="方正小标宋简体"/>
          <w:b/>
          <w:sz w:val="44"/>
          <w:szCs w:val="44"/>
        </w:rPr>
      </w:pPr>
    </w:p>
    <w:tbl>
      <w:tblPr>
        <w:tblStyle w:val="4"/>
        <w:tblpPr w:leftFromText="180" w:rightFromText="180" w:vertAnchor="page" w:horzAnchor="margin" w:tblpX="250" w:tblpY="256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250"/>
        <w:gridCol w:w="765"/>
        <w:gridCol w:w="1998"/>
        <w:gridCol w:w="1233"/>
        <w:gridCol w:w="62"/>
        <w:gridCol w:w="1471"/>
        <w:gridCol w:w="1029"/>
        <w:gridCol w:w="51"/>
        <w:gridCol w:w="765"/>
        <w:gridCol w:w="3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18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企业名称/(个体工商户)</w:t>
            </w:r>
          </w:p>
        </w:tc>
        <w:tc>
          <w:tcPr>
            <w:tcW w:w="1410" w:type="pct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922" w:type="pct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统一社会信用代码</w:t>
            </w:r>
          </w:p>
        </w:tc>
        <w:tc>
          <w:tcPr>
            <w:tcW w:w="1647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01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经营范围</w:t>
            </w:r>
          </w:p>
        </w:tc>
        <w:tc>
          <w:tcPr>
            <w:tcW w:w="3981" w:type="pct"/>
            <w:gridSpan w:val="9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1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注册地址</w:t>
            </w:r>
          </w:p>
        </w:tc>
        <w:tc>
          <w:tcPr>
            <w:tcW w:w="1432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88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实际经营地址</w:t>
            </w:r>
          </w:p>
        </w:tc>
        <w:tc>
          <w:tcPr>
            <w:tcW w:w="1666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018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意向承租标的物</w:t>
            </w:r>
          </w:p>
        </w:tc>
        <w:tc>
          <w:tcPr>
            <w:tcW w:w="1432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88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面积</w:t>
            </w:r>
          </w:p>
        </w:tc>
        <w:tc>
          <w:tcPr>
            <w:tcW w:w="1666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01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租赁用途</w:t>
            </w:r>
          </w:p>
        </w:tc>
        <w:tc>
          <w:tcPr>
            <w:tcW w:w="3981" w:type="pct"/>
            <w:gridSpan w:val="9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000" w:type="pct"/>
            <w:gridSpan w:val="11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32"/>
                <w:szCs w:val="32"/>
              </w:rPr>
              <w:t>联系人资料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57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姓名</w:t>
            </w:r>
          </w:p>
        </w:tc>
        <w:tc>
          <w:tcPr>
            <w:tcW w:w="711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性别</w:t>
            </w:r>
          </w:p>
        </w:tc>
        <w:tc>
          <w:tcPr>
            <w:tcW w:w="976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651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身份证</w:t>
            </w:r>
          </w:p>
        </w:tc>
        <w:tc>
          <w:tcPr>
            <w:tcW w:w="137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77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职务</w:t>
            </w:r>
          </w:p>
        </w:tc>
        <w:tc>
          <w:tcPr>
            <w:tcW w:w="711" w:type="pct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705" w:type="pct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联系电话</w:t>
            </w:r>
          </w:p>
        </w:tc>
        <w:tc>
          <w:tcPr>
            <w:tcW w:w="976" w:type="pct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651" w:type="pct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微信/钉钉</w:t>
            </w:r>
          </w:p>
        </w:tc>
        <w:tc>
          <w:tcPr>
            <w:tcW w:w="1377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tbl>
      <w:tblPr>
        <w:tblStyle w:val="4"/>
        <w:tblW w:w="1404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4"/>
        <w:gridCol w:w="1924"/>
        <w:gridCol w:w="1140"/>
        <w:gridCol w:w="1069"/>
        <w:gridCol w:w="1069"/>
        <w:gridCol w:w="4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042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开票信息采集表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开    票    信  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开     票     名     称 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纳税人识别号（身份证号）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开户行及账号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地址、电话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贷物及应税劳务、服务名称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含税总金额（元）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xxxxxxx房产的租金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xxxxxxxx房产的押金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备注：租金开具  □ 增值税专用发票   □ 增值税普通发票，押金开具收据。</w:t>
            </w:r>
          </w:p>
        </w:tc>
      </w:tr>
    </w:tbl>
    <w:p>
      <w:pPr>
        <w:rPr>
          <w:sz w:val="24"/>
        </w:rPr>
      </w:pPr>
    </w:p>
    <w:sectPr>
      <w:pgSz w:w="16838" w:h="11906" w:orient="landscape"/>
      <w:pgMar w:top="1800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37D86BC3"/>
    <w:rsid w:val="0014231D"/>
    <w:rsid w:val="002343E3"/>
    <w:rsid w:val="00FE52B5"/>
    <w:rsid w:val="0E250231"/>
    <w:rsid w:val="1BED6BDE"/>
    <w:rsid w:val="2011523A"/>
    <w:rsid w:val="2E8367E6"/>
    <w:rsid w:val="37D86BC3"/>
    <w:rsid w:val="3BF12063"/>
    <w:rsid w:val="44142860"/>
    <w:rsid w:val="4EC512BE"/>
    <w:rsid w:val="53C07AC8"/>
    <w:rsid w:val="5A1F50B3"/>
    <w:rsid w:val="608D64C0"/>
    <w:rsid w:val="64823DD7"/>
    <w:rsid w:val="64963DDA"/>
    <w:rsid w:val="6567692B"/>
    <w:rsid w:val="7135437B"/>
    <w:rsid w:val="74C560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95</Words>
  <Characters>546</Characters>
  <Lines>4</Lines>
  <Paragraphs>1</Paragraphs>
  <TotalTime>1</TotalTime>
  <ScaleCrop>false</ScaleCrop>
  <LinksUpToDate>false</LinksUpToDate>
  <CharactersWithSpaces>640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2021-08-16T05:58:00Z</dcterms:created>
  <dc:creator>晓拂</dc:creator>
  <cp:lastModifiedBy>MI</cp:lastModifiedBy>
  <dcterms:modified xsi:type="dcterms:W3CDTF">2022-06-14T05:27:30Z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C4C503C58E124BF5BDD08517CCF7E012</vt:lpwstr>
  </property>
</Properties>
</file>